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Дата привлечения к административной </w:t>
      </w:r>
    </w:p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ответственности</w:t>
      </w: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 административного нарушения</w:t>
      </w: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Наименование контролирующего органа</w:t>
      </w:r>
    </w:p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ГЖИ</w:t>
      </w:r>
    </w:p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F7D" w:rsidRP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Лицо, привлеченное к административной ответственности:</w:t>
      </w:r>
    </w:p>
    <w:tbl>
      <w:tblPr>
        <w:tblW w:w="14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8"/>
        <w:gridCol w:w="3075"/>
      </w:tblGrid>
      <w:tr w:rsidR="00376F7D" w:rsidRPr="00376F7D" w:rsidTr="00376F7D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Юридическое лицо</w:t>
            </w:r>
          </w:p>
        </w:tc>
      </w:tr>
      <w:tr w:rsidR="00376F7D" w:rsidRPr="00376F7D" w:rsidTr="00376F7D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ФИО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6F7D" w:rsidRPr="00376F7D" w:rsidTr="00376F7D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штрафа, руб.40 000.00</w:t>
      </w:r>
    </w:p>
    <w:p w:rsid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6F7D" w:rsidRPr="00376F7D" w:rsidRDefault="00376F7D" w:rsidP="003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Документ о применении мер административного воздействия:</w:t>
      </w:r>
    </w:p>
    <w:tbl>
      <w:tblPr>
        <w:tblW w:w="14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1"/>
        <w:gridCol w:w="6590"/>
      </w:tblGrid>
      <w:tr w:rsidR="00376F7D" w:rsidRPr="00376F7D" w:rsidTr="00376F7D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Постановление по делу об административном правонарушении</w:t>
            </w:r>
          </w:p>
        </w:tc>
      </w:tr>
      <w:tr w:rsidR="00376F7D" w:rsidRPr="00376F7D" w:rsidTr="00376F7D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15.03.2017</w:t>
            </w:r>
          </w:p>
        </w:tc>
      </w:tr>
      <w:tr w:rsidR="00376F7D" w:rsidRPr="00376F7D" w:rsidTr="00376F7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</w:tr>
      <w:tr w:rsidR="00376F7D" w:rsidRPr="00376F7D" w:rsidTr="00376F7D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806/17</w:t>
            </w:r>
          </w:p>
        </w:tc>
      </w:tr>
      <w:tr w:rsidR="00376F7D" w:rsidRPr="00376F7D" w:rsidTr="00376F7D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F7D" w:rsidRPr="00376F7D" w:rsidRDefault="00376F7D" w:rsidP="0037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376F7D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shd w:val="clear" w:color="auto" w:fill="FFFFFF"/>
                <w:lang w:eastAsia="ru-RU"/>
              </w:rPr>
              <w:t>Документ о применении мер административного воздействия:</w:t>
            </w:r>
          </w:p>
        </w:tc>
        <w:tc>
          <w:tcPr>
            <w:tcW w:w="0" w:type="auto"/>
            <w:vAlign w:val="center"/>
            <w:hideMark/>
          </w:tcPr>
          <w:p w:rsidR="00376F7D" w:rsidRPr="00376F7D" w:rsidRDefault="00376F7D" w:rsidP="0037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F7D" w:rsidRPr="00376F7D" w:rsidTr="00376F7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76F7D" w:rsidRPr="00376F7D" w:rsidRDefault="00376F7D" w:rsidP="00376F7D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 w:right="46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76F7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806 17 от 15.03.2017</w:t>
              </w:r>
            </w:hyperlink>
            <w:r w:rsidRPr="0037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6F7D" w:rsidRPr="00376F7D" w:rsidRDefault="00376F7D" w:rsidP="00376F7D">
            <w:pPr>
              <w:shd w:val="clear" w:color="auto" w:fill="FAFAFA"/>
              <w:spacing w:after="0" w:line="240" w:lineRule="auto"/>
              <w:ind w:left="360" w:right="46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F7D" w:rsidRDefault="00376F7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6F7D" w:rsidRDefault="00376F7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6F7D" w:rsidRDefault="00376F7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Мероприятия, проведенные для устранения </w:t>
      </w:r>
    </w:p>
    <w:p w:rsidR="00753496" w:rsidRDefault="00376F7D">
      <w:r w:rsidRPr="00376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выявленных нарушений и результаты административного воздействия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Pr="00376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 устранены, штраф оплачен</w:t>
      </w:r>
    </w:p>
    <w:sectPr w:rsidR="00753496" w:rsidSect="00376F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D2700"/>
    <w:multiLevelType w:val="multilevel"/>
    <w:tmpl w:val="D062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D"/>
    <w:rsid w:val="00376F7D"/>
    <w:rsid w:val="009D51AA"/>
    <w:rsid w:val="00C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CB42"/>
  <w15:chartTrackingRefBased/>
  <w15:docId w15:val="{9ABB529D-1C8B-4D09-B7A4-66DDF9F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downloadSimple/21496072/806%2017%20%D0%BE%D1%82%2015.03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2019-09-12T11:57:00Z</dcterms:created>
  <dcterms:modified xsi:type="dcterms:W3CDTF">2019-09-12T12:01:00Z</dcterms:modified>
</cp:coreProperties>
</file>